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0001200612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5"/>
        <w:gridCol w:w="3900"/>
      </w:tblGrid>
      <w:tr>
        <w:trPr/>
        <w:tc>
          <w:tcPr>
            <w:tcW w:w="6305" w:type="dxa"/>
            <w:tcBorders/>
            <w:vAlign w:val="center"/>
          </w:tcPr>
          <w:p>
            <w:pPr>
              <w:pStyle w:val="TableContents"/>
              <w:bidi w:val="0"/>
              <w:spacing w:before="0" w:after="283"/>
              <w:jc w:val="left"/>
              <w:rPr/>
            </w:pPr>
            <w:r>
              <w:rPr/>
              <w:t>Name of Issuer</w:t>
            </w:r>
          </w:p>
        </w:tc>
        <w:tc>
          <w:tcPr>
            <w:tcW w:w="3900" w:type="dxa"/>
            <w:tcBorders/>
            <w:vAlign w:val="center"/>
          </w:tcPr>
          <w:p>
            <w:pPr>
              <w:pStyle w:val="TableContents"/>
              <w:bidi w:val="0"/>
              <w:spacing w:before="0" w:after="0"/>
              <w:jc w:val="left"/>
              <w:rPr/>
            </w:pPr>
            <w:r>
              <w:rPr/>
              <w:t>Tactile Systems Technology Inc</w:t>
            </w:r>
          </w:p>
        </w:tc>
      </w:tr>
      <w:tr>
        <w:trPr/>
        <w:tc>
          <w:tcPr>
            <w:tcW w:w="6305" w:type="dxa"/>
            <w:tcBorders/>
            <w:vAlign w:val="center"/>
          </w:tcPr>
          <w:p>
            <w:pPr>
              <w:pStyle w:val="TableContents"/>
              <w:bidi w:val="0"/>
              <w:spacing w:before="0" w:after="283"/>
              <w:jc w:val="left"/>
              <w:rPr/>
            </w:pPr>
            <w:r>
              <w:rPr/>
              <w:t>SEC File Number</w:t>
            </w:r>
          </w:p>
        </w:tc>
        <w:tc>
          <w:tcPr>
            <w:tcW w:w="3900" w:type="dxa"/>
            <w:tcBorders/>
            <w:vAlign w:val="center"/>
          </w:tcPr>
          <w:p>
            <w:pPr>
              <w:pStyle w:val="TableContents"/>
              <w:bidi w:val="0"/>
              <w:spacing w:before="0" w:after="0"/>
              <w:jc w:val="left"/>
              <w:rPr/>
            </w:pPr>
            <w:r>
              <w:rPr/>
              <w:t>001-37799</w:t>
            </w:r>
          </w:p>
        </w:tc>
      </w:tr>
      <w:tr>
        <w:trPr/>
        <w:tc>
          <w:tcPr>
            <w:tcW w:w="6305" w:type="dxa"/>
            <w:tcBorders/>
            <w:vAlign w:val="center"/>
          </w:tcPr>
          <w:p>
            <w:pPr>
              <w:pStyle w:val="TableContents"/>
              <w:bidi w:val="0"/>
              <w:spacing w:before="0" w:after="283"/>
              <w:jc w:val="left"/>
              <w:rPr/>
            </w:pPr>
            <w:r>
              <w:rPr/>
              <w:t>Address of Issuer</w:t>
            </w:r>
          </w:p>
        </w:tc>
        <w:tc>
          <w:tcPr>
            <w:tcW w:w="3900" w:type="dxa"/>
            <w:tcBorders/>
            <w:vAlign w:val="center"/>
          </w:tcPr>
          <w:p>
            <w:pPr>
              <w:pStyle w:val="TableContents"/>
              <w:bidi w:val="0"/>
              <w:spacing w:before="0" w:after="0"/>
              <w:jc w:val="left"/>
              <w:rPr/>
            </w:pPr>
            <w:r>
              <w:rPr/>
              <w:t>3701 Wayzata Blvd Ste 300</w:t>
              <w:br/>
              <w:t>Minneapolis</w:t>
              <w:br/>
              <w:t xml:space="preserve">MINNESOTA </w:t>
              <w:br/>
              <w:t>55416</w:t>
            </w:r>
          </w:p>
        </w:tc>
      </w:tr>
      <w:tr>
        <w:trPr/>
        <w:tc>
          <w:tcPr>
            <w:tcW w:w="6305" w:type="dxa"/>
            <w:tcBorders/>
            <w:vAlign w:val="center"/>
          </w:tcPr>
          <w:p>
            <w:pPr>
              <w:pStyle w:val="TableContents"/>
              <w:bidi w:val="0"/>
              <w:spacing w:before="0" w:after="283"/>
              <w:jc w:val="left"/>
              <w:rPr/>
            </w:pPr>
            <w:r>
              <w:rPr/>
              <w:t>Phone</w:t>
            </w:r>
          </w:p>
        </w:tc>
        <w:tc>
          <w:tcPr>
            <w:tcW w:w="3900" w:type="dxa"/>
            <w:tcBorders/>
            <w:vAlign w:val="center"/>
          </w:tcPr>
          <w:p>
            <w:pPr>
              <w:pStyle w:val="TableContents"/>
              <w:bidi w:val="0"/>
              <w:spacing w:before="0" w:after="0"/>
              <w:jc w:val="left"/>
              <w:rPr/>
            </w:pPr>
            <w:r>
              <w:rPr/>
              <w:t>6124514149</w:t>
            </w:r>
          </w:p>
        </w:tc>
      </w:tr>
      <w:tr>
        <w:trPr/>
        <w:tc>
          <w:tcPr>
            <w:tcW w:w="6305" w:type="dxa"/>
            <w:tcBorders/>
            <w:vAlign w:val="center"/>
          </w:tcPr>
          <w:p>
            <w:pPr>
              <w:pStyle w:val="TableContents"/>
              <w:bidi w:val="0"/>
              <w:spacing w:before="0" w:after="283"/>
              <w:jc w:val="left"/>
              <w:rPr/>
            </w:pPr>
            <w:r>
              <w:rPr/>
              <w:t>Name of Person for Whose Account the Securities are To Be Sold</w:t>
            </w:r>
          </w:p>
        </w:tc>
        <w:tc>
          <w:tcPr>
            <w:tcW w:w="3900" w:type="dxa"/>
            <w:tcBorders/>
            <w:vAlign w:val="center"/>
          </w:tcPr>
          <w:p>
            <w:pPr>
              <w:pStyle w:val="TableContents"/>
              <w:bidi w:val="0"/>
              <w:spacing w:before="0" w:after="0"/>
              <w:jc w:val="left"/>
              <w:rPr/>
            </w:pPr>
            <w:r>
              <w:rPr/>
              <w:t>William W Burke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5" w:type="dxa"/>
            <w:tcBorders/>
            <w:vAlign w:val="center"/>
          </w:tcPr>
          <w:p>
            <w:pPr>
              <w:pStyle w:val="TableContents"/>
              <w:bidi w:val="0"/>
              <w:spacing w:before="0" w:after="283"/>
              <w:jc w:val="left"/>
              <w:rPr/>
            </w:pPr>
            <w:r>
              <w:rPr/>
              <w:t>Relationship to Issuer</w:t>
            </w:r>
          </w:p>
        </w:tc>
        <w:tc>
          <w:tcPr>
            <w:tcW w:w="3900" w:type="dxa"/>
            <w:tcBorders/>
            <w:vAlign w:val="center"/>
          </w:tcPr>
          <w:p>
            <w:pPr>
              <w:pStyle w:val="TableContents"/>
              <w:bidi w:val="0"/>
              <w:spacing w:before="0" w:after="0"/>
              <w:jc w:val="left"/>
              <w:rPr/>
            </w:pPr>
            <w:r>
              <w:rPr/>
              <w:t>board of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41"/>
        <w:gridCol w:w="1181"/>
        <w:gridCol w:w="1418"/>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41"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418"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41" w:type="dxa"/>
            <w:tcBorders/>
            <w:vAlign w:val="center"/>
          </w:tcPr>
          <w:p>
            <w:pPr>
              <w:pStyle w:val="TableContents"/>
              <w:bidi w:val="0"/>
              <w:spacing w:before="0" w:after="0"/>
              <w:jc w:val="left"/>
              <w:rPr/>
            </w:pPr>
            <w:r>
              <w:rPr/>
              <w:t>Merrill Lynch</w:t>
              <w:br/>
              <w:t>300 Crescent Ct Suite 1300</w:t>
              <w:br/>
              <w:t>Dallas   TX   75223</w:t>
            </w:r>
          </w:p>
        </w:tc>
        <w:tc>
          <w:tcPr>
            <w:tcW w:w="1181" w:type="dxa"/>
            <w:tcBorders/>
            <w:vAlign w:val="center"/>
          </w:tcPr>
          <w:p>
            <w:pPr>
              <w:pStyle w:val="TableContents"/>
              <w:bidi w:val="0"/>
              <w:spacing w:before="0" w:after="283"/>
              <w:jc w:val="left"/>
              <w:rPr/>
            </w:pPr>
            <w:r>
              <w:rPr/>
              <w:t>15000</w:t>
            </w:r>
          </w:p>
        </w:tc>
        <w:tc>
          <w:tcPr>
            <w:tcW w:w="1418" w:type="dxa"/>
            <w:tcBorders/>
            <w:vAlign w:val="center"/>
          </w:tcPr>
          <w:p>
            <w:pPr>
              <w:pStyle w:val="TableContents"/>
              <w:bidi w:val="0"/>
              <w:spacing w:before="0" w:after="283"/>
              <w:jc w:val="left"/>
              <w:rPr/>
            </w:pPr>
            <w:r>
              <w:rPr/>
              <w:t>540260000</w:t>
            </w:r>
          </w:p>
        </w:tc>
        <w:tc>
          <w:tcPr>
            <w:tcW w:w="1563" w:type="dxa"/>
            <w:tcBorders/>
            <w:vAlign w:val="center"/>
          </w:tcPr>
          <w:p>
            <w:pPr>
              <w:pStyle w:val="TableContents"/>
              <w:bidi w:val="0"/>
              <w:spacing w:before="0" w:after="283"/>
              <w:jc w:val="left"/>
              <w:rPr/>
            </w:pPr>
            <w:r>
              <w:rPr/>
              <w:t>22650000</w:t>
            </w:r>
          </w:p>
        </w:tc>
        <w:tc>
          <w:tcPr>
            <w:tcW w:w="1574" w:type="dxa"/>
            <w:tcBorders/>
            <w:vAlign w:val="center"/>
          </w:tcPr>
          <w:p>
            <w:pPr>
              <w:pStyle w:val="TableContents"/>
              <w:bidi w:val="0"/>
              <w:spacing w:before="0" w:after="283"/>
              <w:jc w:val="left"/>
              <w:rPr/>
            </w:pPr>
            <w:r>
              <w:rPr/>
              <w:t>08/19/2026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2"/>
        <w:gridCol w:w="1498"/>
        <w:gridCol w:w="1212"/>
        <w:gridCol w:w="530"/>
        <w:gridCol w:w="1132"/>
        <w:gridCol w:w="1200"/>
        <w:gridCol w:w="1075"/>
        <w:gridCol w:w="1272"/>
      </w:tblGrid>
      <w:tr>
        <w:trPr/>
        <w:tc>
          <w:tcPr>
            <w:tcW w:w="1154"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8"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05/11/2026</w:t>
            </w:r>
          </w:p>
        </w:tc>
        <w:tc>
          <w:tcPr>
            <w:tcW w:w="1498" w:type="dxa"/>
            <w:tcBorders/>
            <w:vAlign w:val="center"/>
          </w:tcPr>
          <w:p>
            <w:pPr>
              <w:pStyle w:val="TableContents"/>
              <w:bidi w:val="0"/>
              <w:spacing w:before="0" w:after="283"/>
              <w:jc w:val="left"/>
              <w:rPr/>
            </w:pPr>
            <w:r>
              <w:rPr/>
              <w:t>Restricted</w:t>
            </w:r>
          </w:p>
        </w:tc>
        <w:tc>
          <w:tcPr>
            <w:tcW w:w="1212"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11255</w:t>
            </w:r>
          </w:p>
        </w:tc>
        <w:tc>
          <w:tcPr>
            <w:tcW w:w="1075" w:type="dxa"/>
            <w:tcBorders/>
            <w:vAlign w:val="center"/>
          </w:tcPr>
          <w:p>
            <w:pPr>
              <w:pStyle w:val="TableContents"/>
              <w:bidi w:val="0"/>
              <w:spacing w:before="0" w:after="283"/>
              <w:jc w:val="left"/>
              <w:rPr/>
            </w:pPr>
            <w:r>
              <w:rPr/>
              <w:t>05/11/2026</w:t>
            </w:r>
          </w:p>
        </w:tc>
        <w:tc>
          <w:tcPr>
            <w:tcW w:w="1272" w:type="dxa"/>
            <w:tcBorders/>
            <w:vAlign w:val="center"/>
          </w:tcPr>
          <w:p>
            <w:pPr>
              <w:pStyle w:val="TableContents"/>
              <w:bidi w:val="0"/>
              <w:spacing w:before="0" w:after="283"/>
              <w:jc w:val="left"/>
              <w:rPr/>
            </w:pPr>
            <w:r>
              <w:rPr/>
              <w:t>Restricted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46"/>
        <w:gridCol w:w="2459"/>
      </w:tblGrid>
      <w:tr>
        <w:trPr/>
        <w:tc>
          <w:tcPr>
            <w:tcW w:w="7746" w:type="dxa"/>
            <w:tcBorders/>
            <w:vAlign w:val="center"/>
          </w:tcPr>
          <w:p>
            <w:pPr>
              <w:pStyle w:val="TableContents"/>
              <w:bidi w:val="0"/>
              <w:spacing w:before="0" w:after="283"/>
              <w:jc w:val="left"/>
              <w:rPr/>
            </w:pPr>
            <w:r>
              <w:rPr/>
              <w:t>Remarks</w:t>
            </w:r>
          </w:p>
        </w:tc>
        <w:tc>
          <w:tcPr>
            <w:tcW w:w="2459" w:type="dxa"/>
            <w:tcBorders/>
            <w:vAlign w:val="center"/>
          </w:tcPr>
          <w:p>
            <w:pPr>
              <w:pStyle w:val="TableContents"/>
              <w:bidi w:val="0"/>
              <w:spacing w:before="0" w:after="0"/>
              <w:jc w:val="left"/>
              <w:rPr/>
            </w:pPr>
            <w:r>
              <w:rPr/>
              <w:t>Billy Corbellini</w:t>
            </w:r>
          </w:p>
        </w:tc>
      </w:tr>
      <w:tr>
        <w:trPr/>
        <w:tc>
          <w:tcPr>
            <w:tcW w:w="7746" w:type="dxa"/>
            <w:tcBorders/>
            <w:vAlign w:val="center"/>
          </w:tcPr>
          <w:p>
            <w:pPr>
              <w:pStyle w:val="TableContents"/>
              <w:bidi w:val="0"/>
              <w:spacing w:before="0" w:after="283"/>
              <w:jc w:val="left"/>
              <w:rPr/>
            </w:pPr>
            <w:r>
              <w:rPr/>
              <w:t>Date of Notice</w:t>
            </w:r>
          </w:p>
        </w:tc>
        <w:tc>
          <w:tcPr>
            <w:tcW w:w="2459" w:type="dxa"/>
            <w:tcBorders/>
            <w:vAlign w:val="center"/>
          </w:tcPr>
          <w:p>
            <w:pPr>
              <w:pStyle w:val="TableContents"/>
              <w:bidi w:val="0"/>
              <w:spacing w:before="0" w:after="0"/>
              <w:jc w:val="left"/>
              <w:rPr/>
            </w:pPr>
            <w:r>
              <w:rPr/>
              <w:t>08/19/2026</w:t>
            </w:r>
          </w:p>
        </w:tc>
      </w:tr>
      <w:tr>
        <w:trPr/>
        <w:tc>
          <w:tcPr>
            <w:tcW w:w="7746" w:type="dxa"/>
            <w:tcBorders/>
            <w:vAlign w:val="center"/>
          </w:tcPr>
          <w:p>
            <w:pPr>
              <w:pStyle w:val="TableContents"/>
              <w:bidi w:val="0"/>
              <w:spacing w:before="0" w:after="283"/>
              <w:jc w:val="left"/>
              <w:rPr/>
            </w:pPr>
            <w:r>
              <w:rPr/>
              <w:t>Date of Plan Adoption or Giving of Instruction, If Relying on Rule 10b5-1</w:t>
            </w:r>
          </w:p>
        </w:tc>
        <w:tc>
          <w:tcPr>
            <w:tcW w:w="2459"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6" w:type="dxa"/>
            <w:tcBorders/>
            <w:vAlign w:val="center"/>
          </w:tcPr>
          <w:p>
            <w:pPr>
              <w:pStyle w:val="TableContents"/>
              <w:bidi w:val="0"/>
              <w:spacing w:before="0" w:after="283"/>
              <w:jc w:val="left"/>
              <w:rPr/>
            </w:pPr>
            <w:r>
              <w:rPr/>
              <w:t>Signature</w:t>
            </w:r>
          </w:p>
        </w:tc>
        <w:tc>
          <w:tcPr>
            <w:tcW w:w="2459" w:type="dxa"/>
            <w:tcBorders/>
            <w:vAlign w:val="center"/>
          </w:tcPr>
          <w:p>
            <w:pPr>
              <w:pStyle w:val="TableContents"/>
              <w:bidi w:val="0"/>
              <w:spacing w:before="0" w:after="0"/>
              <w:jc w:val="left"/>
              <w:rPr/>
            </w:pPr>
            <w:r>
              <w:rPr/>
              <w:t>Billy Corbellini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2966</Characters>
  <CharactersWithSpaces>3496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